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F0FD9" w14:textId="4AFA33BD" w:rsidR="009E7153" w:rsidRPr="00B54121" w:rsidRDefault="009E7153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INSTITUTO NACIONAL DE SEGUROS</w:t>
      </w:r>
    </w:p>
    <w:p w14:paraId="7A73C901" w14:textId="186C92CC" w:rsidR="00CD08DA" w:rsidRPr="00B54121" w:rsidRDefault="009E7153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Departamento de Proveeduría INS</w:t>
      </w:r>
    </w:p>
    <w:p w14:paraId="18485A27" w14:textId="1631BB31" w:rsidR="009E7153" w:rsidRPr="00B54121" w:rsidRDefault="009E7153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E70598" w14:textId="223A7406" w:rsidR="00AB64C6" w:rsidRPr="00B54121" w:rsidRDefault="00AB64C6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PROV-XXXX-2021</w:t>
      </w:r>
    </w:p>
    <w:p w14:paraId="3781BD5B" w14:textId="5EBC50BF" w:rsidR="00AB64C6" w:rsidRPr="00B54121" w:rsidRDefault="00AB64C6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27 de octubre del 2021</w:t>
      </w:r>
    </w:p>
    <w:p w14:paraId="226F1E7E" w14:textId="5DDBBB24" w:rsidR="00AB64C6" w:rsidRPr="00B54121" w:rsidRDefault="00AB64C6" w:rsidP="00AB64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C3EBFCD" w14:textId="1BF17C60" w:rsidR="003B066C" w:rsidRPr="00B54121" w:rsidRDefault="00AB64C6" w:rsidP="00AB64C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Contrato Directo N°2021CD-021006M-UC (A21006M)</w:t>
      </w:r>
    </w:p>
    <w:p w14:paraId="19442B20" w14:textId="1C21206A" w:rsidR="006E6013" w:rsidRPr="00B54121" w:rsidRDefault="006E6013" w:rsidP="006E601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Servicio de capacitación cerrada denominada: "Adquisición de Charla Virtual: Innovación para la empresa aseguradora."</w:t>
      </w:r>
    </w:p>
    <w:p w14:paraId="3DE556A7" w14:textId="223A1DD6" w:rsidR="006E6013" w:rsidRPr="00B54121" w:rsidRDefault="006E6013" w:rsidP="006E601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B731B9F" w14:textId="35C46CA1" w:rsidR="006E6013" w:rsidRPr="00B54121" w:rsidRDefault="00E13149" w:rsidP="00E13149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Digital Insurance LatAm</w:t>
      </w:r>
    </w:p>
    <w:p w14:paraId="793BC8FB" w14:textId="67373181" w:rsidR="00CD08DA" w:rsidRPr="00B54121" w:rsidRDefault="009E7153" w:rsidP="006E60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B54121">
        <w:rPr>
          <w:rFonts w:ascii="Arial" w:hAnsi="Arial" w:cs="Arial"/>
          <w:color w:val="000000"/>
          <w:sz w:val="24"/>
          <w:szCs w:val="24"/>
          <w:lang w:val="es-MX"/>
        </w:rPr>
        <w:t>De conformidad con lo dispuesto en los artículos N°79 y N°81 del Reglamento a la Ley de Contratación Administrativa</w:t>
      </w:r>
      <w:r w:rsidR="00084B78" w:rsidRPr="00B54121">
        <w:rPr>
          <w:rFonts w:ascii="Arial" w:hAnsi="Arial" w:cs="Arial"/>
          <w:color w:val="000000"/>
          <w:sz w:val="24"/>
          <w:szCs w:val="24"/>
          <w:lang w:val="es-MX"/>
        </w:rPr>
        <w:t>,</w:t>
      </w:r>
      <w:r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y con el propósito de concluir el estudio técnico</w:t>
      </w:r>
      <w:r w:rsidR="00084B78"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y formal</w:t>
      </w:r>
      <w:r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de las ofertas de la contratación que se cita en referencia, se requiere </w:t>
      </w:r>
      <w:r w:rsidR="000E101E" w:rsidRPr="00B54121">
        <w:rPr>
          <w:rFonts w:ascii="Arial" w:hAnsi="Arial" w:cs="Arial"/>
          <w:color w:val="000000"/>
          <w:sz w:val="24"/>
          <w:szCs w:val="24"/>
          <w:lang w:val="es-MX"/>
        </w:rPr>
        <w:t>aclare</w:t>
      </w:r>
      <w:r w:rsidR="00C16D50" w:rsidRPr="00B54121">
        <w:rPr>
          <w:rFonts w:ascii="Arial" w:hAnsi="Arial" w:cs="Arial"/>
          <w:color w:val="000000"/>
          <w:sz w:val="24"/>
          <w:szCs w:val="24"/>
          <w:lang w:val="es-MX"/>
        </w:rPr>
        <w:t>n</w:t>
      </w:r>
      <w:r w:rsidR="000E101E"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lo siguiente;</w:t>
      </w:r>
    </w:p>
    <w:p w14:paraId="4FE4A7A4" w14:textId="77777777" w:rsidR="00AF7F91" w:rsidRPr="00B54121" w:rsidRDefault="00AF7F91" w:rsidP="005D7D52">
      <w:pPr>
        <w:ind w:left="708"/>
        <w:jc w:val="both"/>
        <w:rPr>
          <w:rFonts w:ascii="Arial" w:hAnsi="Arial" w:cs="Arial"/>
          <w:sz w:val="24"/>
          <w:szCs w:val="24"/>
          <w:lang w:val="es-MX"/>
        </w:rPr>
      </w:pPr>
    </w:p>
    <w:p w14:paraId="251757A9" w14:textId="082F378E" w:rsidR="002451B5" w:rsidRPr="00B54121" w:rsidRDefault="00C24ACC" w:rsidP="00B54121">
      <w:pPr>
        <w:pStyle w:val="Prrafodelista"/>
        <w:numPr>
          <w:ilvl w:val="0"/>
          <w:numId w:val="32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B54121">
        <w:rPr>
          <w:rFonts w:ascii="Arial" w:hAnsi="Arial" w:cs="Arial"/>
          <w:sz w:val="24"/>
          <w:szCs w:val="24"/>
        </w:rPr>
        <w:t>Aportar</w:t>
      </w:r>
      <w:r w:rsidRPr="00B54121">
        <w:rPr>
          <w:rFonts w:ascii="Arial" w:hAnsi="Arial" w:cs="Arial"/>
          <w:b/>
          <w:bCs/>
          <w:sz w:val="24"/>
          <w:szCs w:val="24"/>
        </w:rPr>
        <w:t xml:space="preserve"> </w:t>
      </w:r>
      <w:r w:rsidRPr="00B54121">
        <w:rPr>
          <w:rFonts w:ascii="Arial" w:hAnsi="Arial" w:cs="Arial"/>
          <w:sz w:val="24"/>
          <w:szCs w:val="24"/>
        </w:rPr>
        <w:t>Mediante declaración jurada el Oferente deberá garantizar su experiencia, calidad en servicios brindados, trayectoria y valor agregado.</w:t>
      </w:r>
      <w:r w:rsidR="002451B5" w:rsidRPr="00B54121">
        <w:rPr>
          <w:rFonts w:ascii="Arial" w:hAnsi="Arial" w:cs="Arial"/>
          <w:b/>
          <w:bCs/>
          <w:sz w:val="24"/>
          <w:szCs w:val="24"/>
        </w:rPr>
        <w:t xml:space="preserve"> (Aparte </w:t>
      </w:r>
      <w:proofErr w:type="spellStart"/>
      <w:r w:rsidR="002451B5" w:rsidRPr="00B54121">
        <w:rPr>
          <w:rFonts w:ascii="Arial" w:hAnsi="Arial" w:cs="Arial"/>
          <w:b/>
          <w:bCs/>
          <w:sz w:val="24"/>
          <w:szCs w:val="24"/>
        </w:rPr>
        <w:t>l</w:t>
      </w:r>
      <w:r w:rsidR="001D4A37" w:rsidRPr="00B54121">
        <w:rPr>
          <w:rFonts w:ascii="Arial" w:hAnsi="Arial" w:cs="Arial"/>
          <w:b/>
          <w:bCs/>
          <w:sz w:val="24"/>
          <w:szCs w:val="24"/>
        </w:rPr>
        <w:t>ll</w:t>
      </w:r>
      <w:proofErr w:type="spellEnd"/>
      <w:r w:rsidR="002451B5" w:rsidRPr="00B54121">
        <w:rPr>
          <w:rFonts w:ascii="Arial" w:hAnsi="Arial" w:cs="Arial"/>
          <w:b/>
          <w:bCs/>
          <w:sz w:val="24"/>
          <w:szCs w:val="24"/>
        </w:rPr>
        <w:t xml:space="preserve">, Inciso </w:t>
      </w:r>
      <w:r w:rsidR="001D4A37" w:rsidRPr="00B54121">
        <w:rPr>
          <w:rFonts w:ascii="Arial" w:hAnsi="Arial" w:cs="Arial"/>
          <w:b/>
          <w:bCs/>
          <w:sz w:val="24"/>
          <w:szCs w:val="24"/>
        </w:rPr>
        <w:t>C</w:t>
      </w:r>
      <w:r w:rsidR="002451B5" w:rsidRPr="00B54121">
        <w:rPr>
          <w:rFonts w:ascii="Arial" w:hAnsi="Arial" w:cs="Arial"/>
          <w:b/>
          <w:bCs/>
          <w:sz w:val="24"/>
          <w:szCs w:val="24"/>
        </w:rPr>
        <w:t>)</w:t>
      </w:r>
    </w:p>
    <w:p w14:paraId="342DC0BE" w14:textId="5A480E4A" w:rsidR="00C40914" w:rsidRPr="00B54121" w:rsidRDefault="00C40914" w:rsidP="00C40914">
      <w:pPr>
        <w:pStyle w:val="Prrafodelista"/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7522D7AC" w14:textId="46EFED69" w:rsidR="00B54121" w:rsidRPr="00B54121" w:rsidRDefault="002E658B" w:rsidP="00B54121">
      <w:pPr>
        <w:pStyle w:val="Prrafodelista"/>
        <w:tabs>
          <w:tab w:val="left" w:pos="426"/>
        </w:tabs>
        <w:spacing w:line="276" w:lineRule="auto"/>
        <w:ind w:left="0" w:right="-1"/>
        <w:jc w:val="both"/>
        <w:rPr>
          <w:rFonts w:ascii="Arial" w:hAnsi="Arial" w:cs="Arial"/>
          <w:bCs/>
          <w:sz w:val="24"/>
          <w:szCs w:val="24"/>
        </w:rPr>
      </w:pPr>
      <w:r w:rsidRPr="00B54121">
        <w:rPr>
          <w:rFonts w:ascii="Arial" w:hAnsi="Arial" w:cs="Arial"/>
          <w:b/>
          <w:bCs/>
          <w:sz w:val="24"/>
          <w:szCs w:val="24"/>
        </w:rPr>
        <w:t>2)</w:t>
      </w:r>
      <w:r w:rsidR="00B54121" w:rsidRPr="00B54121">
        <w:rPr>
          <w:rFonts w:ascii="Arial" w:hAnsi="Arial" w:cs="Arial"/>
          <w:sz w:val="24"/>
          <w:szCs w:val="24"/>
        </w:rPr>
        <w:t xml:space="preserve"> A</w:t>
      </w:r>
      <w:r w:rsidR="00B54121" w:rsidRPr="00B54121">
        <w:rPr>
          <w:rFonts w:ascii="Arial" w:hAnsi="Arial" w:cs="Arial"/>
          <w:bCs/>
          <w:sz w:val="24"/>
          <w:szCs w:val="24"/>
        </w:rPr>
        <w:t xml:space="preserve">portar evidencia de su experiencia mínima de cinco (5) años </w:t>
      </w:r>
      <w:r w:rsidR="00B54121" w:rsidRPr="00B54121">
        <w:rPr>
          <w:rFonts w:ascii="Arial" w:hAnsi="Arial" w:cs="Arial"/>
          <w:sz w:val="24"/>
          <w:szCs w:val="24"/>
        </w:rPr>
        <w:t xml:space="preserve">en </w:t>
      </w:r>
      <w:r w:rsidR="00B54121" w:rsidRPr="00B54121">
        <w:rPr>
          <w:rFonts w:ascii="Arial" w:hAnsi="Arial" w:cs="Arial"/>
          <w:bCs/>
          <w:sz w:val="24"/>
          <w:szCs w:val="24"/>
        </w:rPr>
        <w:t xml:space="preserve">la ejecución de procesos de capacitación similares a los descritos, para lo cual deberá presentar una declaración jurada con el detalle de las empresas donde se brindó el servicio a satisfacción; así como que incluya: </w:t>
      </w:r>
    </w:p>
    <w:p w14:paraId="54B8E0B6" w14:textId="77777777" w:rsidR="00B54121" w:rsidRPr="00B54121" w:rsidRDefault="00B54121" w:rsidP="00B54121">
      <w:pPr>
        <w:pStyle w:val="Prrafodelista"/>
        <w:numPr>
          <w:ilvl w:val="0"/>
          <w:numId w:val="38"/>
        </w:numPr>
        <w:tabs>
          <w:tab w:val="left" w:pos="709"/>
        </w:tabs>
        <w:spacing w:after="0" w:line="276" w:lineRule="auto"/>
        <w:ind w:left="1134" w:right="-1" w:hanging="567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Fecha.</w:t>
      </w:r>
    </w:p>
    <w:p w14:paraId="53919071" w14:textId="77777777" w:rsidR="00B54121" w:rsidRPr="00B54121" w:rsidRDefault="00B54121" w:rsidP="00B54121">
      <w:pPr>
        <w:pStyle w:val="Prrafodelista"/>
        <w:numPr>
          <w:ilvl w:val="0"/>
          <w:numId w:val="38"/>
        </w:numPr>
        <w:tabs>
          <w:tab w:val="left" w:pos="709"/>
        </w:tabs>
        <w:spacing w:after="0" w:line="276" w:lineRule="auto"/>
        <w:ind w:left="1134" w:right="-1" w:hanging="567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Lugar.</w:t>
      </w:r>
    </w:p>
    <w:p w14:paraId="125F0F3A" w14:textId="77777777" w:rsidR="00B54121" w:rsidRPr="00B54121" w:rsidRDefault="00B54121" w:rsidP="00B54121">
      <w:pPr>
        <w:pStyle w:val="Prrafodelista"/>
        <w:numPr>
          <w:ilvl w:val="0"/>
          <w:numId w:val="38"/>
        </w:numPr>
        <w:tabs>
          <w:tab w:val="left" w:pos="709"/>
        </w:tabs>
        <w:spacing w:after="0" w:line="276" w:lineRule="auto"/>
        <w:ind w:left="1134" w:right="-1" w:hanging="567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Tiempo (fecha de inicio y conclusión).</w:t>
      </w:r>
    </w:p>
    <w:p w14:paraId="63D7E52E" w14:textId="54D58E97" w:rsidR="00B54121" w:rsidRPr="00B54121" w:rsidRDefault="00B54121" w:rsidP="00EA41A3">
      <w:pPr>
        <w:pStyle w:val="Prrafodelista"/>
        <w:numPr>
          <w:ilvl w:val="0"/>
          <w:numId w:val="38"/>
        </w:numPr>
        <w:tabs>
          <w:tab w:val="left" w:pos="567"/>
        </w:tabs>
        <w:spacing w:after="0" w:line="276" w:lineRule="auto"/>
        <w:ind w:left="709" w:right="-1" w:hanging="142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Contacto (nombre, correo y teléfono) a fin de corroborar la información</w:t>
      </w:r>
      <w:r w:rsidR="00EA41A3">
        <w:rPr>
          <w:rFonts w:ascii="Arial" w:hAnsi="Arial" w:cs="Arial"/>
          <w:bCs/>
          <w:sz w:val="24"/>
          <w:szCs w:val="24"/>
        </w:rPr>
        <w:t xml:space="preserve"> </w:t>
      </w:r>
      <w:r w:rsidRPr="00B54121">
        <w:rPr>
          <w:rFonts w:ascii="Arial" w:hAnsi="Arial" w:cs="Arial"/>
          <w:bCs/>
          <w:sz w:val="24"/>
          <w:szCs w:val="24"/>
        </w:rPr>
        <w:t>aportada.</w:t>
      </w:r>
    </w:p>
    <w:p w14:paraId="347D82CB" w14:textId="67EF1B3E" w:rsidR="002E658B" w:rsidRPr="00B54121" w:rsidRDefault="00B54121" w:rsidP="00445696">
      <w:pPr>
        <w:ind w:left="142"/>
        <w:jc w:val="both"/>
        <w:rPr>
          <w:rFonts w:ascii="Arial" w:hAnsi="Arial" w:cs="Arial"/>
          <w:b/>
          <w:bCs/>
          <w:sz w:val="24"/>
          <w:szCs w:val="24"/>
        </w:rPr>
      </w:pPr>
      <w:r w:rsidRPr="00B54121">
        <w:rPr>
          <w:rFonts w:ascii="Arial" w:hAnsi="Arial" w:cs="Arial"/>
          <w:b/>
          <w:bCs/>
          <w:sz w:val="24"/>
          <w:szCs w:val="24"/>
        </w:rPr>
        <w:t xml:space="preserve">(Aparte </w:t>
      </w:r>
      <w:proofErr w:type="spellStart"/>
      <w:r w:rsidRPr="00B54121">
        <w:rPr>
          <w:rFonts w:ascii="Arial" w:hAnsi="Arial" w:cs="Arial"/>
          <w:b/>
          <w:bCs/>
          <w:sz w:val="24"/>
          <w:szCs w:val="24"/>
        </w:rPr>
        <w:t>lll</w:t>
      </w:r>
      <w:proofErr w:type="spellEnd"/>
      <w:r w:rsidRPr="00B54121">
        <w:rPr>
          <w:rFonts w:ascii="Arial" w:hAnsi="Arial" w:cs="Arial"/>
          <w:b/>
          <w:bCs/>
          <w:sz w:val="24"/>
          <w:szCs w:val="24"/>
        </w:rPr>
        <w:t xml:space="preserve">, Inciso </w:t>
      </w:r>
      <w:r w:rsidRPr="00B54121">
        <w:rPr>
          <w:rFonts w:ascii="Arial" w:hAnsi="Arial" w:cs="Arial"/>
          <w:b/>
          <w:bCs/>
          <w:sz w:val="24"/>
          <w:szCs w:val="24"/>
        </w:rPr>
        <w:t>D</w:t>
      </w:r>
      <w:r w:rsidRPr="00B54121">
        <w:rPr>
          <w:rFonts w:ascii="Arial" w:hAnsi="Arial" w:cs="Arial"/>
          <w:b/>
          <w:bCs/>
          <w:sz w:val="24"/>
          <w:szCs w:val="24"/>
        </w:rPr>
        <w:t>)</w:t>
      </w:r>
    </w:p>
    <w:p w14:paraId="6D8EE4EF" w14:textId="77777777" w:rsidR="00040981" w:rsidRPr="00B54121" w:rsidRDefault="00040981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F7786B" w14:textId="08956EF2" w:rsidR="00307174" w:rsidRPr="00B54121" w:rsidRDefault="00CD08DA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  <w:r w:rsidRPr="00B54121">
        <w:rPr>
          <w:rFonts w:ascii="Arial" w:eastAsia="Times New Roman" w:hAnsi="Arial" w:cs="Arial"/>
          <w:sz w:val="24"/>
          <w:szCs w:val="24"/>
          <w:lang w:eastAsia="es-CR"/>
        </w:rPr>
        <w:t>Para lo anterior, se concede plazo de atención máximo al</w:t>
      </w:r>
      <w:r w:rsidR="00970777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</w:t>
      </w:r>
      <w:r w:rsidR="00611279" w:rsidRPr="00B54121">
        <w:rPr>
          <w:rFonts w:ascii="Arial" w:eastAsia="Times New Roman" w:hAnsi="Arial" w:cs="Arial"/>
          <w:sz w:val="24"/>
          <w:szCs w:val="24"/>
          <w:lang w:eastAsia="es-CR"/>
        </w:rPr>
        <w:t>2</w:t>
      </w:r>
      <w:r w:rsidR="00B54121" w:rsidRPr="00B54121">
        <w:rPr>
          <w:rFonts w:ascii="Arial" w:eastAsia="Times New Roman" w:hAnsi="Arial" w:cs="Arial"/>
          <w:sz w:val="24"/>
          <w:szCs w:val="24"/>
          <w:lang w:eastAsia="es-CR"/>
        </w:rPr>
        <w:t>7</w:t>
      </w:r>
      <w:r w:rsidR="007628B1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</w:t>
      </w:r>
      <w:r w:rsidR="00C35C9C" w:rsidRPr="00B54121">
        <w:rPr>
          <w:rFonts w:ascii="Arial" w:eastAsia="Times New Roman" w:hAnsi="Arial" w:cs="Arial"/>
          <w:sz w:val="24"/>
          <w:szCs w:val="24"/>
          <w:lang w:eastAsia="es-CR"/>
        </w:rPr>
        <w:t>de</w:t>
      </w:r>
      <w:r w:rsidR="00040981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</w:t>
      </w:r>
      <w:r w:rsidR="00B54121" w:rsidRPr="00B54121">
        <w:rPr>
          <w:rFonts w:ascii="Arial" w:eastAsia="Times New Roman" w:hAnsi="Arial" w:cs="Arial"/>
          <w:sz w:val="24"/>
          <w:szCs w:val="24"/>
          <w:lang w:eastAsia="es-CR"/>
        </w:rPr>
        <w:t>octubre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del 20</w:t>
      </w:r>
      <w:r w:rsidR="00792DBC" w:rsidRPr="00B54121">
        <w:rPr>
          <w:rFonts w:ascii="Arial" w:eastAsia="Times New Roman" w:hAnsi="Arial" w:cs="Arial"/>
          <w:sz w:val="24"/>
          <w:szCs w:val="24"/>
          <w:lang w:eastAsia="es-CR"/>
        </w:rPr>
        <w:t>2</w:t>
      </w:r>
      <w:r w:rsidR="004900DD" w:rsidRPr="00B54121">
        <w:rPr>
          <w:rFonts w:ascii="Arial" w:eastAsia="Times New Roman" w:hAnsi="Arial" w:cs="Arial"/>
          <w:sz w:val="24"/>
          <w:szCs w:val="24"/>
          <w:lang w:eastAsia="es-CR"/>
        </w:rPr>
        <w:t>1</w:t>
      </w:r>
      <w:r w:rsidR="00D77F44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a las 1</w:t>
      </w:r>
      <w:r w:rsidR="00BE52F3" w:rsidRPr="00B54121">
        <w:rPr>
          <w:rFonts w:ascii="Arial" w:eastAsia="Times New Roman" w:hAnsi="Arial" w:cs="Arial"/>
          <w:sz w:val="24"/>
          <w:szCs w:val="24"/>
          <w:lang w:eastAsia="es-CR"/>
        </w:rPr>
        <w:t>7</w:t>
      </w:r>
      <w:r w:rsidR="00D77F44" w:rsidRPr="00B54121">
        <w:rPr>
          <w:rFonts w:ascii="Arial" w:eastAsia="Times New Roman" w:hAnsi="Arial" w:cs="Arial"/>
          <w:sz w:val="24"/>
          <w:szCs w:val="24"/>
          <w:lang w:eastAsia="es-CR"/>
        </w:rPr>
        <w:t>:</w:t>
      </w:r>
      <w:r w:rsidR="00C73EF9" w:rsidRPr="00B54121">
        <w:rPr>
          <w:rFonts w:ascii="Arial" w:eastAsia="Times New Roman" w:hAnsi="Arial" w:cs="Arial"/>
          <w:sz w:val="24"/>
          <w:szCs w:val="24"/>
          <w:lang w:eastAsia="es-CR"/>
        </w:rPr>
        <w:t>00</w:t>
      </w:r>
      <w:r w:rsidR="00D77F44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horas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>.</w:t>
      </w:r>
    </w:p>
    <w:p w14:paraId="2F03D729" w14:textId="77777777" w:rsidR="00B54121" w:rsidRDefault="00B54121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</w:p>
    <w:p w14:paraId="45E5EF60" w14:textId="77777777" w:rsidR="006C42F6" w:rsidRDefault="00CD08DA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  <w:r w:rsidRPr="00B54121">
        <w:rPr>
          <w:rFonts w:ascii="Arial" w:eastAsia="Times New Roman" w:hAnsi="Arial" w:cs="Arial"/>
          <w:sz w:val="24"/>
          <w:szCs w:val="24"/>
          <w:lang w:eastAsia="es-CR"/>
        </w:rPr>
        <w:t>Cualquier consulta al respecto, pueden comunicarse con el analista a cargo del proceso: A</w:t>
      </w:r>
      <w:r w:rsidR="00F9301A" w:rsidRPr="00B54121">
        <w:rPr>
          <w:rFonts w:ascii="Arial" w:eastAsia="Times New Roman" w:hAnsi="Arial" w:cs="Arial"/>
          <w:sz w:val="24"/>
          <w:szCs w:val="24"/>
          <w:lang w:eastAsia="es-CR"/>
        </w:rPr>
        <w:t>lejandra Valverde Rodríguez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o con </w:t>
      </w:r>
      <w:r w:rsidR="000816A5" w:rsidRPr="00B54121">
        <w:rPr>
          <w:rFonts w:ascii="Arial" w:eastAsia="Times New Roman" w:hAnsi="Arial" w:cs="Arial"/>
          <w:sz w:val="24"/>
          <w:szCs w:val="24"/>
          <w:lang w:eastAsia="es-CR"/>
        </w:rPr>
        <w:t>Ivannia Morales Calvo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coordinadora </w:t>
      </w:r>
    </w:p>
    <w:p w14:paraId="710DC6E0" w14:textId="77777777" w:rsidR="006C42F6" w:rsidRDefault="006C42F6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</w:p>
    <w:p w14:paraId="0DC5E030" w14:textId="77777777" w:rsidR="006C42F6" w:rsidRDefault="006C42F6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</w:p>
    <w:p w14:paraId="78868D6D" w14:textId="389380ED" w:rsidR="00B54121" w:rsidRPr="00B54121" w:rsidRDefault="00CD08DA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  <w:r w:rsidRPr="00B54121">
        <w:rPr>
          <w:rFonts w:ascii="Arial" w:eastAsia="Times New Roman" w:hAnsi="Arial" w:cs="Arial"/>
          <w:sz w:val="24"/>
          <w:szCs w:val="24"/>
          <w:lang w:eastAsia="es-CR"/>
        </w:rPr>
        <w:t>de la Unidad de Contrataciones Directas, al teléfono 2287-6000 extensiones Nº2</w:t>
      </w:r>
      <w:r w:rsidR="00F9301A" w:rsidRPr="00B54121">
        <w:rPr>
          <w:rFonts w:ascii="Arial" w:eastAsia="Times New Roman" w:hAnsi="Arial" w:cs="Arial"/>
          <w:sz w:val="24"/>
          <w:szCs w:val="24"/>
          <w:lang w:eastAsia="es-CR"/>
        </w:rPr>
        <w:t>474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o N°2</w:t>
      </w:r>
      <w:r w:rsidR="000816A5" w:rsidRPr="00B54121">
        <w:rPr>
          <w:rFonts w:ascii="Arial" w:eastAsia="Times New Roman" w:hAnsi="Arial" w:cs="Arial"/>
          <w:sz w:val="24"/>
          <w:szCs w:val="24"/>
          <w:lang w:eastAsia="es-CR"/>
        </w:rPr>
        <w:t>503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>, respectivamente.</w:t>
      </w:r>
    </w:p>
    <w:p w14:paraId="4F5A7D11" w14:textId="71EC23DA" w:rsidR="00CD08DA" w:rsidRPr="00500062" w:rsidRDefault="00B54121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6"/>
          <w:lang w:eastAsia="es-CR"/>
        </w:rPr>
      </w:pPr>
      <w:r>
        <w:rPr>
          <w:rFonts w:ascii="Arial" w:eastAsia="Times New Roman" w:hAnsi="Arial" w:cs="Arial"/>
          <w:b/>
          <w:sz w:val="16"/>
          <w:lang w:eastAsia="es-CR"/>
        </w:rPr>
        <w:t>H</w:t>
      </w:r>
      <w:r w:rsidR="00CD08DA" w:rsidRPr="00500062">
        <w:rPr>
          <w:rFonts w:ascii="Arial" w:eastAsia="Times New Roman" w:hAnsi="Arial" w:cs="Arial"/>
          <w:b/>
          <w:sz w:val="16"/>
          <w:lang w:eastAsia="es-CR"/>
        </w:rPr>
        <w:t xml:space="preserve">echo por: </w:t>
      </w:r>
      <w:r w:rsidR="00F9301A">
        <w:rPr>
          <w:rFonts w:ascii="Arial" w:eastAsia="Times New Roman" w:hAnsi="Arial" w:cs="Arial"/>
          <w:b/>
          <w:sz w:val="16"/>
          <w:lang w:eastAsia="es-CR"/>
        </w:rPr>
        <w:t>AVR</w:t>
      </w:r>
    </w:p>
    <w:p w14:paraId="2ED41150" w14:textId="700BD671" w:rsidR="00D77F44" w:rsidRDefault="00CD08DA" w:rsidP="007041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6"/>
          <w:lang w:eastAsia="es-CR"/>
        </w:rPr>
      </w:pPr>
      <w:r w:rsidRPr="00500062">
        <w:rPr>
          <w:rFonts w:ascii="Arial" w:eastAsia="Times New Roman" w:hAnsi="Arial" w:cs="Arial"/>
          <w:b/>
          <w:sz w:val="16"/>
          <w:lang w:eastAsia="es-CR"/>
        </w:rPr>
        <w:t xml:space="preserve">Revisado por: </w:t>
      </w:r>
      <w:r w:rsidR="000816A5">
        <w:rPr>
          <w:rFonts w:ascii="Arial" w:eastAsia="Times New Roman" w:hAnsi="Arial" w:cs="Arial"/>
          <w:b/>
          <w:sz w:val="16"/>
          <w:lang w:eastAsia="es-CR"/>
        </w:rPr>
        <w:t>IMC</w:t>
      </w:r>
    </w:p>
    <w:p w14:paraId="459406B4" w14:textId="6701DAE3" w:rsidR="009F00A7" w:rsidRDefault="00573D54" w:rsidP="009707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6"/>
          <w:lang w:eastAsia="es-CR"/>
        </w:rPr>
      </w:pPr>
      <w:r>
        <w:rPr>
          <w:rFonts w:ascii="Arial" w:eastAsia="Times New Roman" w:hAnsi="Arial" w:cs="Arial"/>
          <w:b/>
          <w:sz w:val="16"/>
          <w:lang w:eastAsia="es-CR"/>
        </w:rPr>
        <w:t>Aprobado por:</w:t>
      </w:r>
      <w:r w:rsidR="00B337A8">
        <w:rPr>
          <w:rFonts w:ascii="Arial" w:eastAsia="Times New Roman" w:hAnsi="Arial" w:cs="Arial"/>
          <w:b/>
          <w:sz w:val="16"/>
          <w:lang w:eastAsia="es-CR"/>
        </w:rPr>
        <w:t xml:space="preserve"> KPQ</w:t>
      </w:r>
    </w:p>
    <w:sectPr w:rsidR="009F00A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8A6BC" w14:textId="77777777" w:rsidR="00AD3CC7" w:rsidRDefault="00AD3CC7" w:rsidP="002973C0">
      <w:pPr>
        <w:spacing w:after="0" w:line="240" w:lineRule="auto"/>
      </w:pPr>
      <w:r>
        <w:separator/>
      </w:r>
    </w:p>
  </w:endnote>
  <w:endnote w:type="continuationSeparator" w:id="0">
    <w:p w14:paraId="1BC5CEA1" w14:textId="77777777" w:rsidR="00AD3CC7" w:rsidRDefault="00AD3CC7" w:rsidP="00297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2902" w14:textId="2BF4A814" w:rsidR="009F00A7" w:rsidRDefault="00EA46FD" w:rsidP="00EA46FD">
    <w:pPr>
      <w:pStyle w:val="Piedepgina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</w:t>
    </w:r>
  </w:p>
  <w:p w14:paraId="1C2ECBFE" w14:textId="4387CD3C" w:rsidR="009F00A7" w:rsidRDefault="009F00A7" w:rsidP="00EA46FD">
    <w:pPr>
      <w:pStyle w:val="Piedepgina"/>
      <w:jc w:val="right"/>
      <w:rPr>
        <w:rFonts w:ascii="Arial" w:hAnsi="Arial" w:cs="Arial"/>
        <w:sz w:val="16"/>
      </w:rPr>
    </w:pPr>
    <w:r>
      <w:rPr>
        <w:noProof/>
        <w:lang w:eastAsia="es-CR"/>
      </w:rPr>
      <w:drawing>
        <wp:anchor distT="0" distB="0" distL="114300" distR="114300" simplePos="0" relativeHeight="251665408" behindDoc="0" locked="0" layoutInCell="1" allowOverlap="1" wp14:anchorId="47A4ED36" wp14:editId="716C5231">
          <wp:simplePos x="0" y="0"/>
          <wp:positionH relativeFrom="margin">
            <wp:posOffset>-1092112</wp:posOffset>
          </wp:positionH>
          <wp:positionV relativeFrom="paragraph">
            <wp:posOffset>155575</wp:posOffset>
          </wp:positionV>
          <wp:extent cx="7845179" cy="617814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Manual de Marca Distintivo INS 200 años Bicentenario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5179" cy="6178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D93FED" w14:textId="77777777" w:rsidR="009F00A7" w:rsidRDefault="009F00A7" w:rsidP="00EA46FD">
    <w:pPr>
      <w:pStyle w:val="Piedepgina"/>
      <w:jc w:val="right"/>
      <w:rPr>
        <w:rFonts w:ascii="Arial" w:hAnsi="Arial" w:cs="Arial"/>
        <w:sz w:val="16"/>
      </w:rPr>
    </w:pPr>
  </w:p>
  <w:p w14:paraId="26655A38" w14:textId="77777777" w:rsidR="009F00A7" w:rsidRDefault="009F00A7" w:rsidP="00EA46FD">
    <w:pPr>
      <w:pStyle w:val="Piedepgina"/>
      <w:jc w:val="right"/>
      <w:rPr>
        <w:rFonts w:ascii="Arial" w:hAnsi="Arial" w:cs="Arial"/>
        <w:sz w:val="16"/>
      </w:rPr>
    </w:pPr>
  </w:p>
  <w:p w14:paraId="33F47B90" w14:textId="77777777" w:rsidR="009F00A7" w:rsidRDefault="009F00A7" w:rsidP="00EA46FD">
    <w:pPr>
      <w:pStyle w:val="Piedepgina"/>
      <w:jc w:val="right"/>
      <w:rPr>
        <w:rFonts w:ascii="Arial" w:hAnsi="Arial" w:cs="Arial"/>
        <w:sz w:val="16"/>
      </w:rPr>
    </w:pPr>
  </w:p>
  <w:p w14:paraId="20F43B1E" w14:textId="77777777" w:rsidR="009F00A7" w:rsidRDefault="009F00A7" w:rsidP="00EA46FD">
    <w:pPr>
      <w:pStyle w:val="Piedepgina"/>
      <w:jc w:val="right"/>
      <w:rPr>
        <w:rFonts w:ascii="Arial" w:hAnsi="Arial" w:cs="Arial"/>
        <w:sz w:val="16"/>
      </w:rPr>
    </w:pPr>
  </w:p>
  <w:p w14:paraId="370E3863" w14:textId="77777777" w:rsidR="009F00A7" w:rsidRDefault="009F00A7" w:rsidP="00EA46FD">
    <w:pPr>
      <w:pStyle w:val="Piedepgina"/>
      <w:jc w:val="right"/>
      <w:rPr>
        <w:rFonts w:ascii="Arial" w:hAnsi="Arial" w:cs="Arial"/>
        <w:sz w:val="16"/>
      </w:rPr>
    </w:pPr>
  </w:p>
  <w:p w14:paraId="0EE1DC1A" w14:textId="77777777" w:rsidR="009F00A7" w:rsidRDefault="009F00A7" w:rsidP="00EA46FD">
    <w:pPr>
      <w:pStyle w:val="Piedepgina"/>
      <w:jc w:val="right"/>
      <w:rPr>
        <w:rFonts w:ascii="Arial" w:hAnsi="Arial" w:cs="Arial"/>
        <w:sz w:val="16"/>
      </w:rPr>
    </w:pPr>
  </w:p>
  <w:p w14:paraId="7FCDA7F4" w14:textId="3795F4EC" w:rsidR="00EA46FD" w:rsidRDefault="00EA46FD" w:rsidP="00EA46FD">
    <w:pPr>
      <w:pStyle w:val="Piedepgina"/>
      <w:jc w:val="right"/>
      <w:rPr>
        <w:rFonts w:ascii="Haettenschweiler" w:hAnsi="Haettenschweiler"/>
        <w:sz w:val="16"/>
      </w:rPr>
    </w:pPr>
    <w:r>
      <w:rPr>
        <w:rFonts w:ascii="Arial" w:hAnsi="Arial" w:cs="Arial"/>
        <w:sz w:val="16"/>
      </w:rPr>
      <w:t xml:space="preserve">Página </w:t>
    </w:r>
    <w:r>
      <w:rPr>
        <w:rStyle w:val="Nmerodepgina"/>
        <w:rFonts w:ascii="Arial" w:hAnsi="Arial" w:cs="Arial"/>
        <w:sz w:val="16"/>
      </w:rPr>
      <w:fldChar w:fldCharType="begin"/>
    </w:r>
    <w:r>
      <w:rPr>
        <w:rStyle w:val="Nmerodepgina"/>
        <w:rFonts w:ascii="Arial" w:hAnsi="Arial" w:cs="Arial"/>
        <w:sz w:val="16"/>
      </w:rPr>
      <w:instrText xml:space="preserve"> PAGE </w:instrText>
    </w:r>
    <w:r>
      <w:rPr>
        <w:rStyle w:val="Nmerodepgina"/>
        <w:rFonts w:ascii="Arial" w:hAnsi="Arial" w:cs="Arial"/>
        <w:sz w:val="16"/>
      </w:rPr>
      <w:fldChar w:fldCharType="separate"/>
    </w:r>
    <w:r w:rsidR="00637B29">
      <w:rPr>
        <w:rStyle w:val="Nmerodepgina"/>
        <w:rFonts w:ascii="Arial" w:hAnsi="Arial" w:cs="Arial"/>
        <w:noProof/>
        <w:sz w:val="16"/>
      </w:rPr>
      <w:t>1</w:t>
    </w:r>
    <w:r>
      <w:rPr>
        <w:rStyle w:val="Nmerodepgina"/>
        <w:rFonts w:ascii="Arial" w:hAnsi="Arial" w:cs="Arial"/>
        <w:sz w:val="16"/>
      </w:rPr>
      <w:fldChar w:fldCharType="end"/>
    </w:r>
    <w:r>
      <w:rPr>
        <w:rStyle w:val="Nmerodepgina"/>
        <w:rFonts w:ascii="Arial" w:hAnsi="Arial" w:cs="Arial"/>
        <w:sz w:val="16"/>
      </w:rPr>
      <w:t xml:space="preserve"> de </w:t>
    </w:r>
    <w:r>
      <w:rPr>
        <w:rStyle w:val="Nmerodepgina"/>
        <w:rFonts w:ascii="Arial" w:hAnsi="Arial" w:cs="Arial"/>
        <w:sz w:val="16"/>
      </w:rPr>
      <w:fldChar w:fldCharType="begin"/>
    </w:r>
    <w:r>
      <w:rPr>
        <w:rStyle w:val="Nmerodepgina"/>
        <w:rFonts w:ascii="Arial" w:hAnsi="Arial" w:cs="Arial"/>
        <w:sz w:val="16"/>
      </w:rPr>
      <w:instrText xml:space="preserve"> NUMPAGES </w:instrText>
    </w:r>
    <w:r>
      <w:rPr>
        <w:rStyle w:val="Nmerodepgina"/>
        <w:rFonts w:ascii="Arial" w:hAnsi="Arial" w:cs="Arial"/>
        <w:sz w:val="16"/>
      </w:rPr>
      <w:fldChar w:fldCharType="separate"/>
    </w:r>
    <w:r w:rsidR="00637B29">
      <w:rPr>
        <w:rStyle w:val="Nmerodepgina"/>
        <w:rFonts w:ascii="Arial" w:hAnsi="Arial" w:cs="Arial"/>
        <w:noProof/>
        <w:sz w:val="16"/>
      </w:rPr>
      <w:t>1</w:t>
    </w:r>
    <w:r>
      <w:rPr>
        <w:rStyle w:val="Nmerodepgina"/>
        <w:rFonts w:ascii="Arial" w:hAnsi="Arial" w:cs="Arial"/>
        <w:sz w:val="16"/>
      </w:rPr>
      <w:fldChar w:fldCharType="end"/>
    </w:r>
  </w:p>
  <w:p w14:paraId="0FB139AC" w14:textId="77777777" w:rsidR="00B02222" w:rsidRPr="00EA46FD" w:rsidRDefault="00B02222" w:rsidP="00EA46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9E530" w14:textId="77777777" w:rsidR="00AD3CC7" w:rsidRDefault="00AD3CC7" w:rsidP="002973C0">
      <w:pPr>
        <w:spacing w:after="0" w:line="240" w:lineRule="auto"/>
      </w:pPr>
      <w:r>
        <w:separator/>
      </w:r>
    </w:p>
  </w:footnote>
  <w:footnote w:type="continuationSeparator" w:id="0">
    <w:p w14:paraId="0F9414FB" w14:textId="77777777" w:rsidR="00AD3CC7" w:rsidRDefault="00AD3CC7" w:rsidP="00297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1BBF9" w14:textId="6BD1FF76" w:rsidR="009F00A7" w:rsidRDefault="009F00A7">
    <w:pPr>
      <w:pStyle w:val="Encabezado"/>
      <w:rPr>
        <w:noProof/>
        <w:lang w:eastAsia="es-CR"/>
      </w:rPr>
    </w:pPr>
    <w:r>
      <w:rPr>
        <w:noProof/>
        <w:lang w:eastAsia="es-CR"/>
      </w:rPr>
      <w:drawing>
        <wp:anchor distT="0" distB="0" distL="114300" distR="114300" simplePos="0" relativeHeight="251663360" behindDoc="0" locked="0" layoutInCell="1" allowOverlap="1" wp14:anchorId="7242439B" wp14:editId="786F6C0D">
          <wp:simplePos x="0" y="0"/>
          <wp:positionH relativeFrom="page">
            <wp:posOffset>-12941</wp:posOffset>
          </wp:positionH>
          <wp:positionV relativeFrom="paragraph">
            <wp:posOffset>-431560</wp:posOffset>
          </wp:positionV>
          <wp:extent cx="7746908" cy="1434904"/>
          <wp:effectExtent l="0" t="0" r="6985" b="0"/>
          <wp:wrapNone/>
          <wp:docPr id="28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anual de Marca Distintivo INS 200 años Bicentenari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08" cy="1434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226CE5" w14:textId="61053624" w:rsidR="000C4863" w:rsidRDefault="000C4863">
    <w:pPr>
      <w:pStyle w:val="Encabezado"/>
    </w:pPr>
  </w:p>
  <w:p w14:paraId="4AB85FC3" w14:textId="77777777" w:rsidR="000C4863" w:rsidRDefault="000C4863">
    <w:pPr>
      <w:pStyle w:val="Encabezado"/>
    </w:pPr>
  </w:p>
  <w:p w14:paraId="1E3E9C20" w14:textId="77777777" w:rsidR="002973C0" w:rsidRDefault="002973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6015"/>
    <w:multiLevelType w:val="hybridMultilevel"/>
    <w:tmpl w:val="200E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56E6D"/>
    <w:multiLevelType w:val="hybridMultilevel"/>
    <w:tmpl w:val="343C2FF8"/>
    <w:lvl w:ilvl="0" w:tplc="1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62D17"/>
    <w:multiLevelType w:val="hybridMultilevel"/>
    <w:tmpl w:val="F9605DAC"/>
    <w:lvl w:ilvl="0" w:tplc="1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4F84EB3"/>
    <w:multiLevelType w:val="hybridMultilevel"/>
    <w:tmpl w:val="62D4C5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4EF5"/>
    <w:multiLevelType w:val="hybridMultilevel"/>
    <w:tmpl w:val="8998F962"/>
    <w:lvl w:ilvl="0" w:tplc="1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8E8600F"/>
    <w:multiLevelType w:val="hybridMultilevel"/>
    <w:tmpl w:val="CAB88B8A"/>
    <w:lvl w:ilvl="0" w:tplc="1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98B500F"/>
    <w:multiLevelType w:val="hybridMultilevel"/>
    <w:tmpl w:val="378A253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4BFA"/>
    <w:multiLevelType w:val="hybridMultilevel"/>
    <w:tmpl w:val="1A28B3B4"/>
    <w:lvl w:ilvl="0" w:tplc="92AE7F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04D4E"/>
    <w:multiLevelType w:val="hybridMultilevel"/>
    <w:tmpl w:val="44E2F756"/>
    <w:lvl w:ilvl="0" w:tplc="231895A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3182677"/>
    <w:multiLevelType w:val="hybridMultilevel"/>
    <w:tmpl w:val="343C2FF8"/>
    <w:lvl w:ilvl="0" w:tplc="1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C5CCF"/>
    <w:multiLevelType w:val="hybridMultilevel"/>
    <w:tmpl w:val="504C0AD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759CC"/>
    <w:multiLevelType w:val="hybridMultilevel"/>
    <w:tmpl w:val="245654BC"/>
    <w:lvl w:ilvl="0" w:tplc="1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C81909"/>
    <w:multiLevelType w:val="hybridMultilevel"/>
    <w:tmpl w:val="44E2F756"/>
    <w:lvl w:ilvl="0" w:tplc="231895A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09F26ED"/>
    <w:multiLevelType w:val="hybridMultilevel"/>
    <w:tmpl w:val="225450AE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F296A"/>
    <w:multiLevelType w:val="hybridMultilevel"/>
    <w:tmpl w:val="F19A3880"/>
    <w:lvl w:ilvl="0" w:tplc="1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D357D6"/>
    <w:multiLevelType w:val="hybridMultilevel"/>
    <w:tmpl w:val="63448F3C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AF4D95"/>
    <w:multiLevelType w:val="hybridMultilevel"/>
    <w:tmpl w:val="D53261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E2BB0"/>
    <w:multiLevelType w:val="hybridMultilevel"/>
    <w:tmpl w:val="82CEABF8"/>
    <w:lvl w:ilvl="0" w:tplc="1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9585FA0"/>
    <w:multiLevelType w:val="hybridMultilevel"/>
    <w:tmpl w:val="842AB3FE"/>
    <w:lvl w:ilvl="0" w:tplc="1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3A3500"/>
    <w:multiLevelType w:val="hybridMultilevel"/>
    <w:tmpl w:val="D9AC46AC"/>
    <w:lvl w:ilvl="0" w:tplc="E0C2F8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F648D"/>
    <w:multiLevelType w:val="hybridMultilevel"/>
    <w:tmpl w:val="A5E27500"/>
    <w:lvl w:ilvl="0" w:tplc="140A0011">
      <w:start w:val="1"/>
      <w:numFmt w:val="decimal"/>
      <w:lvlText w:val="%1)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67165"/>
    <w:multiLevelType w:val="hybridMultilevel"/>
    <w:tmpl w:val="0C24224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F3C9D"/>
    <w:multiLevelType w:val="hybridMultilevel"/>
    <w:tmpl w:val="BA06E6C8"/>
    <w:lvl w:ilvl="0" w:tplc="1718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A6E14"/>
    <w:multiLevelType w:val="hybridMultilevel"/>
    <w:tmpl w:val="63448F3C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920A2"/>
    <w:multiLevelType w:val="hybridMultilevel"/>
    <w:tmpl w:val="6394B362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208693D"/>
    <w:multiLevelType w:val="hybridMultilevel"/>
    <w:tmpl w:val="42E81514"/>
    <w:lvl w:ilvl="0" w:tplc="EF4AB31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7264E"/>
    <w:multiLevelType w:val="hybridMultilevel"/>
    <w:tmpl w:val="5296D110"/>
    <w:lvl w:ilvl="0" w:tplc="1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FE7AEC"/>
    <w:multiLevelType w:val="hybridMultilevel"/>
    <w:tmpl w:val="3172277C"/>
    <w:lvl w:ilvl="0" w:tplc="E4F896B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D348E0"/>
    <w:multiLevelType w:val="hybridMultilevel"/>
    <w:tmpl w:val="9E34C704"/>
    <w:lvl w:ilvl="0" w:tplc="7BDE9A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36744"/>
    <w:multiLevelType w:val="hybridMultilevel"/>
    <w:tmpl w:val="DD3CD60C"/>
    <w:lvl w:ilvl="0" w:tplc="1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E2F7646"/>
    <w:multiLevelType w:val="hybridMultilevel"/>
    <w:tmpl w:val="3B1C267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54278"/>
    <w:multiLevelType w:val="hybridMultilevel"/>
    <w:tmpl w:val="034CEE6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75E1A"/>
    <w:multiLevelType w:val="hybridMultilevel"/>
    <w:tmpl w:val="BC68960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86375"/>
    <w:multiLevelType w:val="hybridMultilevel"/>
    <w:tmpl w:val="69C64ED6"/>
    <w:lvl w:ilvl="0" w:tplc="140A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B64E1D"/>
    <w:multiLevelType w:val="hybridMultilevel"/>
    <w:tmpl w:val="619AEE82"/>
    <w:lvl w:ilvl="0" w:tplc="EFB23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E14CDB"/>
    <w:multiLevelType w:val="hybridMultilevel"/>
    <w:tmpl w:val="04044656"/>
    <w:lvl w:ilvl="0" w:tplc="26C6E4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CC721B0"/>
    <w:multiLevelType w:val="hybridMultilevel"/>
    <w:tmpl w:val="18945E9E"/>
    <w:lvl w:ilvl="0" w:tplc="140A000F">
      <w:start w:val="1"/>
      <w:numFmt w:val="decimal"/>
      <w:lvlText w:val="%1."/>
      <w:lvlJc w:val="left"/>
      <w:pPr>
        <w:ind w:left="644" w:hanging="360"/>
      </w:pPr>
    </w:lvl>
    <w:lvl w:ilvl="1" w:tplc="140A0019" w:tentative="1">
      <w:start w:val="1"/>
      <w:numFmt w:val="lowerLetter"/>
      <w:lvlText w:val="%2."/>
      <w:lvlJc w:val="left"/>
      <w:pPr>
        <w:ind w:left="1364" w:hanging="360"/>
      </w:pPr>
    </w:lvl>
    <w:lvl w:ilvl="2" w:tplc="140A001B" w:tentative="1">
      <w:start w:val="1"/>
      <w:numFmt w:val="lowerRoman"/>
      <w:lvlText w:val="%3."/>
      <w:lvlJc w:val="right"/>
      <w:pPr>
        <w:ind w:left="2084" w:hanging="180"/>
      </w:pPr>
    </w:lvl>
    <w:lvl w:ilvl="3" w:tplc="140A000F" w:tentative="1">
      <w:start w:val="1"/>
      <w:numFmt w:val="decimal"/>
      <w:lvlText w:val="%4."/>
      <w:lvlJc w:val="left"/>
      <w:pPr>
        <w:ind w:left="2804" w:hanging="360"/>
      </w:pPr>
    </w:lvl>
    <w:lvl w:ilvl="4" w:tplc="140A0019" w:tentative="1">
      <w:start w:val="1"/>
      <w:numFmt w:val="lowerLetter"/>
      <w:lvlText w:val="%5."/>
      <w:lvlJc w:val="left"/>
      <w:pPr>
        <w:ind w:left="3524" w:hanging="360"/>
      </w:pPr>
    </w:lvl>
    <w:lvl w:ilvl="5" w:tplc="140A001B" w:tentative="1">
      <w:start w:val="1"/>
      <w:numFmt w:val="lowerRoman"/>
      <w:lvlText w:val="%6."/>
      <w:lvlJc w:val="right"/>
      <w:pPr>
        <w:ind w:left="4244" w:hanging="180"/>
      </w:pPr>
    </w:lvl>
    <w:lvl w:ilvl="6" w:tplc="140A000F" w:tentative="1">
      <w:start w:val="1"/>
      <w:numFmt w:val="decimal"/>
      <w:lvlText w:val="%7."/>
      <w:lvlJc w:val="left"/>
      <w:pPr>
        <w:ind w:left="4964" w:hanging="360"/>
      </w:pPr>
    </w:lvl>
    <w:lvl w:ilvl="7" w:tplc="140A0019" w:tentative="1">
      <w:start w:val="1"/>
      <w:numFmt w:val="lowerLetter"/>
      <w:lvlText w:val="%8."/>
      <w:lvlJc w:val="left"/>
      <w:pPr>
        <w:ind w:left="5684" w:hanging="360"/>
      </w:pPr>
    </w:lvl>
    <w:lvl w:ilvl="8" w:tplc="1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34"/>
  </w:num>
  <w:num w:numId="3">
    <w:abstractNumId w:val="30"/>
  </w:num>
  <w:num w:numId="4">
    <w:abstractNumId w:val="6"/>
  </w:num>
  <w:num w:numId="5">
    <w:abstractNumId w:val="32"/>
  </w:num>
  <w:num w:numId="6">
    <w:abstractNumId w:val="7"/>
  </w:num>
  <w:num w:numId="7">
    <w:abstractNumId w:val="28"/>
  </w:num>
  <w:num w:numId="8">
    <w:abstractNumId w:val="3"/>
  </w:num>
  <w:num w:numId="9">
    <w:abstractNumId w:val="31"/>
  </w:num>
  <w:num w:numId="10">
    <w:abstractNumId w:val="36"/>
  </w:num>
  <w:num w:numId="11">
    <w:abstractNumId w:val="2"/>
  </w:num>
  <w:num w:numId="12">
    <w:abstractNumId w:val="0"/>
  </w:num>
  <w:num w:numId="13">
    <w:abstractNumId w:val="14"/>
  </w:num>
  <w:num w:numId="14">
    <w:abstractNumId w:val="23"/>
  </w:num>
  <w:num w:numId="15">
    <w:abstractNumId w:val="15"/>
  </w:num>
  <w:num w:numId="16">
    <w:abstractNumId w:val="14"/>
  </w:num>
  <w:num w:numId="17">
    <w:abstractNumId w:val="10"/>
  </w:num>
  <w:num w:numId="18">
    <w:abstractNumId w:val="21"/>
  </w:num>
  <w:num w:numId="19">
    <w:abstractNumId w:val="11"/>
  </w:num>
  <w:num w:numId="20">
    <w:abstractNumId w:val="9"/>
  </w:num>
  <w:num w:numId="21">
    <w:abstractNumId w:val="1"/>
  </w:num>
  <w:num w:numId="22">
    <w:abstractNumId w:val="22"/>
  </w:num>
  <w:num w:numId="23">
    <w:abstractNumId w:val="18"/>
  </w:num>
  <w:num w:numId="24">
    <w:abstractNumId w:val="17"/>
  </w:num>
  <w:num w:numId="25">
    <w:abstractNumId w:val="19"/>
  </w:num>
  <w:num w:numId="26">
    <w:abstractNumId w:val="33"/>
  </w:num>
  <w:num w:numId="27">
    <w:abstractNumId w:val="16"/>
  </w:num>
  <w:num w:numId="28">
    <w:abstractNumId w:val="29"/>
  </w:num>
  <w:num w:numId="29">
    <w:abstractNumId w:val="5"/>
  </w:num>
  <w:num w:numId="30">
    <w:abstractNumId w:val="26"/>
  </w:num>
  <w:num w:numId="31">
    <w:abstractNumId w:val="24"/>
  </w:num>
  <w:num w:numId="32">
    <w:abstractNumId w:val="12"/>
  </w:num>
  <w:num w:numId="33">
    <w:abstractNumId w:val="35"/>
  </w:num>
  <w:num w:numId="34">
    <w:abstractNumId w:val="27"/>
  </w:num>
  <w:num w:numId="35">
    <w:abstractNumId w:val="8"/>
  </w:num>
  <w:num w:numId="36">
    <w:abstractNumId w:val="20"/>
  </w:num>
  <w:num w:numId="37">
    <w:abstractNumId w:val="25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F71"/>
    <w:rsid w:val="00000CAD"/>
    <w:rsid w:val="00003E10"/>
    <w:rsid w:val="0001183F"/>
    <w:rsid w:val="00011979"/>
    <w:rsid w:val="000155C4"/>
    <w:rsid w:val="00015F18"/>
    <w:rsid w:val="00016E8F"/>
    <w:rsid w:val="000223DD"/>
    <w:rsid w:val="0003209C"/>
    <w:rsid w:val="00040981"/>
    <w:rsid w:val="00040D03"/>
    <w:rsid w:val="000514D5"/>
    <w:rsid w:val="0005220D"/>
    <w:rsid w:val="00054E26"/>
    <w:rsid w:val="00062D6C"/>
    <w:rsid w:val="00066893"/>
    <w:rsid w:val="00071F72"/>
    <w:rsid w:val="000816A5"/>
    <w:rsid w:val="00082402"/>
    <w:rsid w:val="00084B78"/>
    <w:rsid w:val="00084E46"/>
    <w:rsid w:val="000857C3"/>
    <w:rsid w:val="00092315"/>
    <w:rsid w:val="00093587"/>
    <w:rsid w:val="000940A4"/>
    <w:rsid w:val="000A527D"/>
    <w:rsid w:val="000A5E86"/>
    <w:rsid w:val="000B02B2"/>
    <w:rsid w:val="000B0606"/>
    <w:rsid w:val="000B2C75"/>
    <w:rsid w:val="000B39F0"/>
    <w:rsid w:val="000B4AEF"/>
    <w:rsid w:val="000B5451"/>
    <w:rsid w:val="000C3927"/>
    <w:rsid w:val="000C4863"/>
    <w:rsid w:val="000C69AD"/>
    <w:rsid w:val="000C7D41"/>
    <w:rsid w:val="000D0C81"/>
    <w:rsid w:val="000D2CCD"/>
    <w:rsid w:val="000D4740"/>
    <w:rsid w:val="000E101E"/>
    <w:rsid w:val="000E700B"/>
    <w:rsid w:val="000F1F08"/>
    <w:rsid w:val="000F281F"/>
    <w:rsid w:val="000F47F8"/>
    <w:rsid w:val="000F5B47"/>
    <w:rsid w:val="00100157"/>
    <w:rsid w:val="001012B1"/>
    <w:rsid w:val="00105EA3"/>
    <w:rsid w:val="0011124E"/>
    <w:rsid w:val="00112374"/>
    <w:rsid w:val="00117335"/>
    <w:rsid w:val="00120F04"/>
    <w:rsid w:val="00124915"/>
    <w:rsid w:val="001364BE"/>
    <w:rsid w:val="001370D4"/>
    <w:rsid w:val="00137866"/>
    <w:rsid w:val="001529FF"/>
    <w:rsid w:val="001559D7"/>
    <w:rsid w:val="001652A3"/>
    <w:rsid w:val="00166D06"/>
    <w:rsid w:val="00174B12"/>
    <w:rsid w:val="00181368"/>
    <w:rsid w:val="001826E7"/>
    <w:rsid w:val="0019098A"/>
    <w:rsid w:val="0019118A"/>
    <w:rsid w:val="001A05F3"/>
    <w:rsid w:val="001C50B8"/>
    <w:rsid w:val="001C6D58"/>
    <w:rsid w:val="001D2F9C"/>
    <w:rsid w:val="001D4A37"/>
    <w:rsid w:val="001E24C7"/>
    <w:rsid w:val="001E3534"/>
    <w:rsid w:val="001E7A36"/>
    <w:rsid w:val="002021F2"/>
    <w:rsid w:val="002026FB"/>
    <w:rsid w:val="0020412C"/>
    <w:rsid w:val="00204F54"/>
    <w:rsid w:val="00224B61"/>
    <w:rsid w:val="00225C32"/>
    <w:rsid w:val="00230067"/>
    <w:rsid w:val="00230573"/>
    <w:rsid w:val="00231231"/>
    <w:rsid w:val="00232EC1"/>
    <w:rsid w:val="00235893"/>
    <w:rsid w:val="00243118"/>
    <w:rsid w:val="002451B5"/>
    <w:rsid w:val="002452D3"/>
    <w:rsid w:val="002459CE"/>
    <w:rsid w:val="00246FC1"/>
    <w:rsid w:val="002536F7"/>
    <w:rsid w:val="00253B03"/>
    <w:rsid w:val="00256630"/>
    <w:rsid w:val="0025673F"/>
    <w:rsid w:val="0026142B"/>
    <w:rsid w:val="002676A8"/>
    <w:rsid w:val="00273846"/>
    <w:rsid w:val="00296D40"/>
    <w:rsid w:val="002973C0"/>
    <w:rsid w:val="002A54B0"/>
    <w:rsid w:val="002A569C"/>
    <w:rsid w:val="002B21C3"/>
    <w:rsid w:val="002B3E89"/>
    <w:rsid w:val="002C58A3"/>
    <w:rsid w:val="002D3BCE"/>
    <w:rsid w:val="002E0312"/>
    <w:rsid w:val="002E0A72"/>
    <w:rsid w:val="002E658B"/>
    <w:rsid w:val="002F271D"/>
    <w:rsid w:val="002F4B3B"/>
    <w:rsid w:val="002F5321"/>
    <w:rsid w:val="002F638E"/>
    <w:rsid w:val="00301FA6"/>
    <w:rsid w:val="00302CC7"/>
    <w:rsid w:val="00307136"/>
    <w:rsid w:val="00307174"/>
    <w:rsid w:val="00310030"/>
    <w:rsid w:val="00311C23"/>
    <w:rsid w:val="003201C2"/>
    <w:rsid w:val="00334F93"/>
    <w:rsid w:val="0033610B"/>
    <w:rsid w:val="00351237"/>
    <w:rsid w:val="003548A6"/>
    <w:rsid w:val="003550EF"/>
    <w:rsid w:val="00356AFC"/>
    <w:rsid w:val="003673E2"/>
    <w:rsid w:val="003810E9"/>
    <w:rsid w:val="003875A3"/>
    <w:rsid w:val="0039207F"/>
    <w:rsid w:val="00396935"/>
    <w:rsid w:val="003A078B"/>
    <w:rsid w:val="003B066C"/>
    <w:rsid w:val="003B0895"/>
    <w:rsid w:val="003B2B68"/>
    <w:rsid w:val="003B2D7B"/>
    <w:rsid w:val="003B5A87"/>
    <w:rsid w:val="003C53E4"/>
    <w:rsid w:val="003C5F15"/>
    <w:rsid w:val="003C63AD"/>
    <w:rsid w:val="003D6309"/>
    <w:rsid w:val="003D6C77"/>
    <w:rsid w:val="003E1A41"/>
    <w:rsid w:val="003E3CCC"/>
    <w:rsid w:val="003E547B"/>
    <w:rsid w:val="003F5C66"/>
    <w:rsid w:val="004010F0"/>
    <w:rsid w:val="00402E0D"/>
    <w:rsid w:val="00411C9A"/>
    <w:rsid w:val="004233E2"/>
    <w:rsid w:val="00427795"/>
    <w:rsid w:val="00432F40"/>
    <w:rsid w:val="0043435E"/>
    <w:rsid w:val="00436CF6"/>
    <w:rsid w:val="00437B52"/>
    <w:rsid w:val="00441345"/>
    <w:rsid w:val="004414F3"/>
    <w:rsid w:val="00445696"/>
    <w:rsid w:val="00451AAF"/>
    <w:rsid w:val="00464931"/>
    <w:rsid w:val="00464A1A"/>
    <w:rsid w:val="004873A6"/>
    <w:rsid w:val="004900DD"/>
    <w:rsid w:val="004957BA"/>
    <w:rsid w:val="004A18CE"/>
    <w:rsid w:val="004A3223"/>
    <w:rsid w:val="004A348D"/>
    <w:rsid w:val="004A382A"/>
    <w:rsid w:val="004A3F3F"/>
    <w:rsid w:val="004A76D8"/>
    <w:rsid w:val="004A7F24"/>
    <w:rsid w:val="004B017A"/>
    <w:rsid w:val="004B7353"/>
    <w:rsid w:val="004C501C"/>
    <w:rsid w:val="004C65CB"/>
    <w:rsid w:val="004D1301"/>
    <w:rsid w:val="004D1FCB"/>
    <w:rsid w:val="004D3DB4"/>
    <w:rsid w:val="004D4A4E"/>
    <w:rsid w:val="004E4A2F"/>
    <w:rsid w:val="00500062"/>
    <w:rsid w:val="00503F5B"/>
    <w:rsid w:val="005043DC"/>
    <w:rsid w:val="00516DD7"/>
    <w:rsid w:val="00523CF1"/>
    <w:rsid w:val="00542614"/>
    <w:rsid w:val="005438CD"/>
    <w:rsid w:val="005463DA"/>
    <w:rsid w:val="005471D3"/>
    <w:rsid w:val="00563415"/>
    <w:rsid w:val="0056598C"/>
    <w:rsid w:val="00567F12"/>
    <w:rsid w:val="00573D54"/>
    <w:rsid w:val="00577932"/>
    <w:rsid w:val="0058243A"/>
    <w:rsid w:val="00584E6A"/>
    <w:rsid w:val="005A0555"/>
    <w:rsid w:val="005A3CB2"/>
    <w:rsid w:val="005A7DAF"/>
    <w:rsid w:val="005B308D"/>
    <w:rsid w:val="005B69C6"/>
    <w:rsid w:val="005C1DD7"/>
    <w:rsid w:val="005C61EA"/>
    <w:rsid w:val="005C783F"/>
    <w:rsid w:val="005D59FB"/>
    <w:rsid w:val="005D7D52"/>
    <w:rsid w:val="005E4A0E"/>
    <w:rsid w:val="005E52B1"/>
    <w:rsid w:val="005E646C"/>
    <w:rsid w:val="005F39DF"/>
    <w:rsid w:val="005F7409"/>
    <w:rsid w:val="00611279"/>
    <w:rsid w:val="006155BF"/>
    <w:rsid w:val="00620560"/>
    <w:rsid w:val="00624F69"/>
    <w:rsid w:val="006254F9"/>
    <w:rsid w:val="00625E8A"/>
    <w:rsid w:val="00632157"/>
    <w:rsid w:val="00632298"/>
    <w:rsid w:val="006360C6"/>
    <w:rsid w:val="00637B29"/>
    <w:rsid w:val="00646501"/>
    <w:rsid w:val="0065025D"/>
    <w:rsid w:val="006517A8"/>
    <w:rsid w:val="00653B51"/>
    <w:rsid w:val="00654C43"/>
    <w:rsid w:val="006603D6"/>
    <w:rsid w:val="0067254E"/>
    <w:rsid w:val="00673ED0"/>
    <w:rsid w:val="006742CE"/>
    <w:rsid w:val="0067524A"/>
    <w:rsid w:val="00675614"/>
    <w:rsid w:val="0068462E"/>
    <w:rsid w:val="00693BF8"/>
    <w:rsid w:val="006A29A3"/>
    <w:rsid w:val="006A7F6C"/>
    <w:rsid w:val="006C1608"/>
    <w:rsid w:val="006C42F6"/>
    <w:rsid w:val="006C5FBB"/>
    <w:rsid w:val="006D544F"/>
    <w:rsid w:val="006D66E2"/>
    <w:rsid w:val="006D6CAE"/>
    <w:rsid w:val="006E046B"/>
    <w:rsid w:val="006E0BE0"/>
    <w:rsid w:val="006E534D"/>
    <w:rsid w:val="006E6013"/>
    <w:rsid w:val="006F22C6"/>
    <w:rsid w:val="006F3EFE"/>
    <w:rsid w:val="006F4C93"/>
    <w:rsid w:val="007019A6"/>
    <w:rsid w:val="0070233A"/>
    <w:rsid w:val="00703285"/>
    <w:rsid w:val="00704168"/>
    <w:rsid w:val="00706327"/>
    <w:rsid w:val="00716653"/>
    <w:rsid w:val="007176AF"/>
    <w:rsid w:val="00717DC2"/>
    <w:rsid w:val="00721254"/>
    <w:rsid w:val="00722763"/>
    <w:rsid w:val="007332EC"/>
    <w:rsid w:val="007468D4"/>
    <w:rsid w:val="00746E57"/>
    <w:rsid w:val="00747332"/>
    <w:rsid w:val="00755748"/>
    <w:rsid w:val="007576B7"/>
    <w:rsid w:val="007579C4"/>
    <w:rsid w:val="00762520"/>
    <w:rsid w:val="007628B1"/>
    <w:rsid w:val="007644C2"/>
    <w:rsid w:val="00765943"/>
    <w:rsid w:val="00770F95"/>
    <w:rsid w:val="00771B5E"/>
    <w:rsid w:val="0077650B"/>
    <w:rsid w:val="00780F5B"/>
    <w:rsid w:val="007818EF"/>
    <w:rsid w:val="00784603"/>
    <w:rsid w:val="00792DBC"/>
    <w:rsid w:val="007930EE"/>
    <w:rsid w:val="00794E3D"/>
    <w:rsid w:val="007A3463"/>
    <w:rsid w:val="007C13CB"/>
    <w:rsid w:val="007C40F5"/>
    <w:rsid w:val="007C6AAF"/>
    <w:rsid w:val="007C70A6"/>
    <w:rsid w:val="007D0FFF"/>
    <w:rsid w:val="007D619F"/>
    <w:rsid w:val="007D70EE"/>
    <w:rsid w:val="007E0514"/>
    <w:rsid w:val="007F5B29"/>
    <w:rsid w:val="008003D0"/>
    <w:rsid w:val="00802DA3"/>
    <w:rsid w:val="00817E9B"/>
    <w:rsid w:val="00820096"/>
    <w:rsid w:val="008218E6"/>
    <w:rsid w:val="00826ACB"/>
    <w:rsid w:val="00832317"/>
    <w:rsid w:val="00835BC7"/>
    <w:rsid w:val="00841EFD"/>
    <w:rsid w:val="00842F57"/>
    <w:rsid w:val="00845457"/>
    <w:rsid w:val="008561F9"/>
    <w:rsid w:val="0086586E"/>
    <w:rsid w:val="00877E3F"/>
    <w:rsid w:val="00880857"/>
    <w:rsid w:val="00881B11"/>
    <w:rsid w:val="0089093D"/>
    <w:rsid w:val="00891705"/>
    <w:rsid w:val="00893CC2"/>
    <w:rsid w:val="008A0EC4"/>
    <w:rsid w:val="008A56BD"/>
    <w:rsid w:val="008A5E46"/>
    <w:rsid w:val="008A7923"/>
    <w:rsid w:val="008B0D52"/>
    <w:rsid w:val="008B0D68"/>
    <w:rsid w:val="008B165E"/>
    <w:rsid w:val="008B16E4"/>
    <w:rsid w:val="008B1AC5"/>
    <w:rsid w:val="008B1EDE"/>
    <w:rsid w:val="008B2D62"/>
    <w:rsid w:val="008B72C1"/>
    <w:rsid w:val="008C168B"/>
    <w:rsid w:val="008C5F8A"/>
    <w:rsid w:val="008D182E"/>
    <w:rsid w:val="008D5C43"/>
    <w:rsid w:val="008D7A25"/>
    <w:rsid w:val="008E18F0"/>
    <w:rsid w:val="008E1CC1"/>
    <w:rsid w:val="008F0FB7"/>
    <w:rsid w:val="008F12DB"/>
    <w:rsid w:val="008F55B1"/>
    <w:rsid w:val="00904EFB"/>
    <w:rsid w:val="00917CE6"/>
    <w:rsid w:val="00927900"/>
    <w:rsid w:val="00931B5B"/>
    <w:rsid w:val="009344E7"/>
    <w:rsid w:val="00937D0B"/>
    <w:rsid w:val="00941319"/>
    <w:rsid w:val="00942CD4"/>
    <w:rsid w:val="00945AE4"/>
    <w:rsid w:val="009479B5"/>
    <w:rsid w:val="00951FDD"/>
    <w:rsid w:val="00957B25"/>
    <w:rsid w:val="009637AE"/>
    <w:rsid w:val="00965018"/>
    <w:rsid w:val="00967399"/>
    <w:rsid w:val="00970777"/>
    <w:rsid w:val="0097218B"/>
    <w:rsid w:val="00975AEC"/>
    <w:rsid w:val="00977724"/>
    <w:rsid w:val="00977F10"/>
    <w:rsid w:val="00984E43"/>
    <w:rsid w:val="00990538"/>
    <w:rsid w:val="009A0E74"/>
    <w:rsid w:val="009B314C"/>
    <w:rsid w:val="009B3862"/>
    <w:rsid w:val="009B6E4D"/>
    <w:rsid w:val="009C4EC0"/>
    <w:rsid w:val="009C5CDD"/>
    <w:rsid w:val="009C6C18"/>
    <w:rsid w:val="009C6D87"/>
    <w:rsid w:val="009D2CE8"/>
    <w:rsid w:val="009E7153"/>
    <w:rsid w:val="009F00A7"/>
    <w:rsid w:val="009F517C"/>
    <w:rsid w:val="009F7476"/>
    <w:rsid w:val="00A04B90"/>
    <w:rsid w:val="00A26D73"/>
    <w:rsid w:val="00A32A47"/>
    <w:rsid w:val="00A3473B"/>
    <w:rsid w:val="00A367D7"/>
    <w:rsid w:val="00A510F2"/>
    <w:rsid w:val="00A57F4F"/>
    <w:rsid w:val="00A64959"/>
    <w:rsid w:val="00A7743A"/>
    <w:rsid w:val="00A77627"/>
    <w:rsid w:val="00A8280E"/>
    <w:rsid w:val="00A84689"/>
    <w:rsid w:val="00A9468E"/>
    <w:rsid w:val="00A956DB"/>
    <w:rsid w:val="00AA0143"/>
    <w:rsid w:val="00AA2614"/>
    <w:rsid w:val="00AA272E"/>
    <w:rsid w:val="00AB05E6"/>
    <w:rsid w:val="00AB5C8C"/>
    <w:rsid w:val="00AB64C6"/>
    <w:rsid w:val="00AB764A"/>
    <w:rsid w:val="00AB7A24"/>
    <w:rsid w:val="00AC3767"/>
    <w:rsid w:val="00AD2F24"/>
    <w:rsid w:val="00AD3CC7"/>
    <w:rsid w:val="00AD60B9"/>
    <w:rsid w:val="00AD70F1"/>
    <w:rsid w:val="00AE700D"/>
    <w:rsid w:val="00AF3F71"/>
    <w:rsid w:val="00AF7F91"/>
    <w:rsid w:val="00B02222"/>
    <w:rsid w:val="00B02688"/>
    <w:rsid w:val="00B0341B"/>
    <w:rsid w:val="00B073D3"/>
    <w:rsid w:val="00B337A8"/>
    <w:rsid w:val="00B3789E"/>
    <w:rsid w:val="00B53F3A"/>
    <w:rsid w:val="00B54121"/>
    <w:rsid w:val="00B6031A"/>
    <w:rsid w:val="00B64656"/>
    <w:rsid w:val="00B656EA"/>
    <w:rsid w:val="00B822EC"/>
    <w:rsid w:val="00B84067"/>
    <w:rsid w:val="00B9416B"/>
    <w:rsid w:val="00BA0C85"/>
    <w:rsid w:val="00BA1FD8"/>
    <w:rsid w:val="00BB1464"/>
    <w:rsid w:val="00BB1E40"/>
    <w:rsid w:val="00BB4F0F"/>
    <w:rsid w:val="00BC5047"/>
    <w:rsid w:val="00BC5A54"/>
    <w:rsid w:val="00BC7E21"/>
    <w:rsid w:val="00BD3417"/>
    <w:rsid w:val="00BD5DA7"/>
    <w:rsid w:val="00BE17B0"/>
    <w:rsid w:val="00BE52F3"/>
    <w:rsid w:val="00BF3F6E"/>
    <w:rsid w:val="00C00D86"/>
    <w:rsid w:val="00C01235"/>
    <w:rsid w:val="00C108C4"/>
    <w:rsid w:val="00C1337F"/>
    <w:rsid w:val="00C16D50"/>
    <w:rsid w:val="00C179C9"/>
    <w:rsid w:val="00C227CB"/>
    <w:rsid w:val="00C24ACC"/>
    <w:rsid w:val="00C24F5E"/>
    <w:rsid w:val="00C33203"/>
    <w:rsid w:val="00C35C9C"/>
    <w:rsid w:val="00C40914"/>
    <w:rsid w:val="00C41946"/>
    <w:rsid w:val="00C52D3E"/>
    <w:rsid w:val="00C578AB"/>
    <w:rsid w:val="00C6072D"/>
    <w:rsid w:val="00C64467"/>
    <w:rsid w:val="00C70481"/>
    <w:rsid w:val="00C7211B"/>
    <w:rsid w:val="00C73EF9"/>
    <w:rsid w:val="00C80B3F"/>
    <w:rsid w:val="00C82F87"/>
    <w:rsid w:val="00C84319"/>
    <w:rsid w:val="00C90DB9"/>
    <w:rsid w:val="00C93E63"/>
    <w:rsid w:val="00C95EB1"/>
    <w:rsid w:val="00CA404A"/>
    <w:rsid w:val="00CA67E4"/>
    <w:rsid w:val="00CB24F3"/>
    <w:rsid w:val="00CB4610"/>
    <w:rsid w:val="00CB64C8"/>
    <w:rsid w:val="00CB75DB"/>
    <w:rsid w:val="00CC2502"/>
    <w:rsid w:val="00CC5F58"/>
    <w:rsid w:val="00CD08DA"/>
    <w:rsid w:val="00CD0C9C"/>
    <w:rsid w:val="00CD420A"/>
    <w:rsid w:val="00CD7A10"/>
    <w:rsid w:val="00CE29EC"/>
    <w:rsid w:val="00CE4D78"/>
    <w:rsid w:val="00CE5F0F"/>
    <w:rsid w:val="00CE63B7"/>
    <w:rsid w:val="00CE6474"/>
    <w:rsid w:val="00CF054F"/>
    <w:rsid w:val="00CF05ED"/>
    <w:rsid w:val="00D04B28"/>
    <w:rsid w:val="00D13646"/>
    <w:rsid w:val="00D145F9"/>
    <w:rsid w:val="00D15D24"/>
    <w:rsid w:val="00D22881"/>
    <w:rsid w:val="00D245EC"/>
    <w:rsid w:val="00D32717"/>
    <w:rsid w:val="00D3294F"/>
    <w:rsid w:val="00D363EB"/>
    <w:rsid w:val="00D3760D"/>
    <w:rsid w:val="00D47BDB"/>
    <w:rsid w:val="00D52488"/>
    <w:rsid w:val="00D60D86"/>
    <w:rsid w:val="00D63AA5"/>
    <w:rsid w:val="00D64BD1"/>
    <w:rsid w:val="00D70E7B"/>
    <w:rsid w:val="00D730A7"/>
    <w:rsid w:val="00D77F44"/>
    <w:rsid w:val="00D801D0"/>
    <w:rsid w:val="00D90057"/>
    <w:rsid w:val="00D937F5"/>
    <w:rsid w:val="00D948B7"/>
    <w:rsid w:val="00D955E1"/>
    <w:rsid w:val="00DA5115"/>
    <w:rsid w:val="00DB0F3F"/>
    <w:rsid w:val="00DB19C4"/>
    <w:rsid w:val="00DB3A46"/>
    <w:rsid w:val="00DD1A0B"/>
    <w:rsid w:val="00DD1AC4"/>
    <w:rsid w:val="00DD1C5D"/>
    <w:rsid w:val="00DE1890"/>
    <w:rsid w:val="00DE2E6E"/>
    <w:rsid w:val="00DE39B6"/>
    <w:rsid w:val="00DE5487"/>
    <w:rsid w:val="00DE6D82"/>
    <w:rsid w:val="00DE79A4"/>
    <w:rsid w:val="00E005F4"/>
    <w:rsid w:val="00E038ED"/>
    <w:rsid w:val="00E039EC"/>
    <w:rsid w:val="00E05963"/>
    <w:rsid w:val="00E06DDE"/>
    <w:rsid w:val="00E10E68"/>
    <w:rsid w:val="00E13149"/>
    <w:rsid w:val="00E14510"/>
    <w:rsid w:val="00E20C76"/>
    <w:rsid w:val="00E328DB"/>
    <w:rsid w:val="00E37C27"/>
    <w:rsid w:val="00E44185"/>
    <w:rsid w:val="00E47FC8"/>
    <w:rsid w:val="00E51644"/>
    <w:rsid w:val="00E6102D"/>
    <w:rsid w:val="00E66062"/>
    <w:rsid w:val="00E6669D"/>
    <w:rsid w:val="00E67A50"/>
    <w:rsid w:val="00E746A4"/>
    <w:rsid w:val="00E77B8E"/>
    <w:rsid w:val="00E77E9E"/>
    <w:rsid w:val="00E92E93"/>
    <w:rsid w:val="00E96107"/>
    <w:rsid w:val="00EA0DFE"/>
    <w:rsid w:val="00EA41A3"/>
    <w:rsid w:val="00EA46FD"/>
    <w:rsid w:val="00EB2DEE"/>
    <w:rsid w:val="00EB43BA"/>
    <w:rsid w:val="00EB7059"/>
    <w:rsid w:val="00EB7369"/>
    <w:rsid w:val="00EC502A"/>
    <w:rsid w:val="00EC6211"/>
    <w:rsid w:val="00ED2E23"/>
    <w:rsid w:val="00EE4D6F"/>
    <w:rsid w:val="00EF158C"/>
    <w:rsid w:val="00EF1A2A"/>
    <w:rsid w:val="00EF4A27"/>
    <w:rsid w:val="00EF5E0D"/>
    <w:rsid w:val="00EF7628"/>
    <w:rsid w:val="00F05063"/>
    <w:rsid w:val="00F06D78"/>
    <w:rsid w:val="00F116D2"/>
    <w:rsid w:val="00F125D6"/>
    <w:rsid w:val="00F22DA1"/>
    <w:rsid w:val="00F24075"/>
    <w:rsid w:val="00F27310"/>
    <w:rsid w:val="00F2748B"/>
    <w:rsid w:val="00F27B59"/>
    <w:rsid w:val="00F35779"/>
    <w:rsid w:val="00F464A3"/>
    <w:rsid w:val="00F508CB"/>
    <w:rsid w:val="00F51B74"/>
    <w:rsid w:val="00F51DA2"/>
    <w:rsid w:val="00F54A57"/>
    <w:rsid w:val="00F553A5"/>
    <w:rsid w:val="00F62AEC"/>
    <w:rsid w:val="00F6362F"/>
    <w:rsid w:val="00F6669C"/>
    <w:rsid w:val="00F674D9"/>
    <w:rsid w:val="00F82DDA"/>
    <w:rsid w:val="00F843A4"/>
    <w:rsid w:val="00F916D8"/>
    <w:rsid w:val="00F9301A"/>
    <w:rsid w:val="00F9736B"/>
    <w:rsid w:val="00FA0564"/>
    <w:rsid w:val="00FA3FF2"/>
    <w:rsid w:val="00FA5134"/>
    <w:rsid w:val="00FB0240"/>
    <w:rsid w:val="00FB77D6"/>
    <w:rsid w:val="00FC677F"/>
    <w:rsid w:val="00FD1D0F"/>
    <w:rsid w:val="00FD4FB8"/>
    <w:rsid w:val="00FE6E08"/>
    <w:rsid w:val="00FF63B5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B6B8B9"/>
  <w15:chartTrackingRefBased/>
  <w15:docId w15:val="{2CF288D4-BF76-4EAB-9E8F-93E59D23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A51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3C0"/>
  </w:style>
  <w:style w:type="paragraph" w:styleId="Piedepgina">
    <w:name w:val="footer"/>
    <w:basedOn w:val="Normal"/>
    <w:link w:val="PiedepginaCar"/>
    <w:unhideWhenUsed/>
    <w:rsid w:val="0029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73C0"/>
  </w:style>
  <w:style w:type="paragraph" w:styleId="Textodeglobo">
    <w:name w:val="Balloon Text"/>
    <w:basedOn w:val="Normal"/>
    <w:link w:val="TextodegloboCar"/>
    <w:uiPriority w:val="99"/>
    <w:semiHidden/>
    <w:unhideWhenUsed/>
    <w:rsid w:val="00984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E43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Title 4,List Paragraph"/>
    <w:basedOn w:val="Normal"/>
    <w:link w:val="PrrafodelistaCar"/>
    <w:uiPriority w:val="34"/>
    <w:qFormat/>
    <w:rsid w:val="00BC7E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A5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Ttulo2Car">
    <w:name w:val="Título 2 Car"/>
    <w:basedOn w:val="Fuentedeprrafopredeter"/>
    <w:link w:val="Ttulo2"/>
    <w:uiPriority w:val="9"/>
    <w:rsid w:val="00FA51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merodepgina">
    <w:name w:val="page number"/>
    <w:basedOn w:val="Fuentedeprrafopredeter"/>
    <w:rsid w:val="00EA46FD"/>
  </w:style>
  <w:style w:type="character" w:customStyle="1" w:styleId="normaltextrun">
    <w:name w:val="normaltextrun"/>
    <w:basedOn w:val="Fuentedeprrafopredeter"/>
    <w:rsid w:val="00D13646"/>
  </w:style>
  <w:style w:type="paragraph" w:customStyle="1" w:styleId="Default">
    <w:name w:val="Default"/>
    <w:rsid w:val="00016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3E1A41"/>
    <w:rPr>
      <w:b/>
      <w:bCs/>
    </w:rPr>
  </w:style>
  <w:style w:type="character" w:customStyle="1" w:styleId="PrrafodelistaCar">
    <w:name w:val="Párrafo de lista Car"/>
    <w:aliases w:val="Title 4 Car,List Paragraph Car"/>
    <w:link w:val="Prrafodelista"/>
    <w:uiPriority w:val="34"/>
    <w:locked/>
    <w:rsid w:val="00B54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7D14F-84C7-44A6-881F-46DE09CC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Salas</dc:creator>
  <cp:keywords/>
  <dc:description/>
  <cp:lastModifiedBy>Alejandra Valverde Rodríguez</cp:lastModifiedBy>
  <cp:revision>4</cp:revision>
  <cp:lastPrinted>2021-06-21T14:14:00Z</cp:lastPrinted>
  <dcterms:created xsi:type="dcterms:W3CDTF">2021-10-27T16:37:00Z</dcterms:created>
  <dcterms:modified xsi:type="dcterms:W3CDTF">2021-10-27T16:41:00Z</dcterms:modified>
</cp:coreProperties>
</file>